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6C9C9" w14:textId="77777777" w:rsidR="00C907AF" w:rsidRPr="00BD6694" w:rsidRDefault="00C907AF" w:rsidP="00C907AF">
      <w:pPr>
        <w:tabs>
          <w:tab w:val="left" w:pos="915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1BA811B8" w14:textId="11232C44" w:rsidR="00C907AF" w:rsidRPr="00BD6694" w:rsidRDefault="00C907AF" w:rsidP="00C907AF">
      <w:pPr>
        <w:tabs>
          <w:tab w:val="left" w:pos="91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BD6694">
        <w:rPr>
          <w:rFonts w:ascii="Times New Roman" w:hAnsi="Times New Roman" w:cs="Times New Roman"/>
          <w:b/>
          <w:bCs/>
          <w:sz w:val="32"/>
          <w:szCs w:val="32"/>
        </w:rPr>
        <w:t xml:space="preserve"> Способы защиты прав работников – членов Профсоюза</w:t>
      </w:r>
    </w:p>
    <w:p w14:paraId="19BC7053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1.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соблюдения законодательства о труде. </w:t>
      </w:r>
    </w:p>
    <w:p w14:paraId="6D2DE7A2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Для организации контроля</w:t>
      </w:r>
    </w:p>
    <w:p w14:paraId="151C16A2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Профсоюз создает из числа профсоюзных активистов и нанятых экспертов правовую и</w:t>
      </w:r>
    </w:p>
    <w:p w14:paraId="719D042A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технические инспекции труда Профсоюза.</w:t>
      </w:r>
    </w:p>
    <w:p w14:paraId="2FB5ABC1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2.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 xml:space="preserve"> Переговоры с работодателем (союзом работодателей) </w:t>
      </w:r>
      <w:r w:rsidRPr="00A73536">
        <w:rPr>
          <w:rFonts w:ascii="Times New Roman" w:hAnsi="Times New Roman" w:cs="Times New Roman"/>
          <w:sz w:val="24"/>
          <w:szCs w:val="24"/>
        </w:rPr>
        <w:t>включают в себя:</w:t>
      </w:r>
    </w:p>
    <w:p w14:paraId="678AE58D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консультации по широкому кругу интересующих обе стороны вопросов,</w:t>
      </w:r>
    </w:p>
    <w:p w14:paraId="56953547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досудебное разбирательство конфликтных ситуаций,</w:t>
      </w:r>
    </w:p>
    <w:p w14:paraId="3529C394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заключение коллективного договора (отраслевого соглашения) и иных соглашений.</w:t>
      </w:r>
    </w:p>
    <w:p w14:paraId="1E40D5FE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3.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>Представление и защита интересов работника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в суде и других государственных учреждениях.</w:t>
      </w:r>
    </w:p>
    <w:p w14:paraId="385E20DB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4.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>Мотивированное мнение выборного органа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по социально значимым для работников предприятия вопросам.</w:t>
      </w:r>
    </w:p>
    <w:p w14:paraId="0E1F3226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5.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>Заслушивания руководства</w:t>
      </w:r>
      <w:r w:rsidRPr="00A73536">
        <w:rPr>
          <w:rFonts w:ascii="Times New Roman" w:hAnsi="Times New Roman" w:cs="Times New Roman"/>
          <w:sz w:val="24"/>
          <w:szCs w:val="24"/>
        </w:rPr>
        <w:t xml:space="preserve"> предприятия на заседаниях выборного органа о</w:t>
      </w:r>
    </w:p>
    <w:p w14:paraId="5DD3A54F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перспективных планах развития и по другим вопросам.</w:t>
      </w:r>
    </w:p>
    <w:p w14:paraId="1B79A8CF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6.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>Участие в разработке законопроектов</w:t>
      </w:r>
      <w:r w:rsidRPr="00A73536">
        <w:rPr>
          <w:rFonts w:ascii="Times New Roman" w:hAnsi="Times New Roman" w:cs="Times New Roman"/>
          <w:sz w:val="24"/>
          <w:szCs w:val="24"/>
        </w:rPr>
        <w:t xml:space="preserve"> и других нормативных актов на федеральном, региональном и муниципальном уровнях.</w:t>
      </w:r>
    </w:p>
    <w:p w14:paraId="254DD043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7.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>Организация коллективных акций</w:t>
      </w:r>
      <w:r w:rsidRPr="00A73536">
        <w:rPr>
          <w:rFonts w:ascii="Times New Roman" w:hAnsi="Times New Roman" w:cs="Times New Roman"/>
          <w:sz w:val="24"/>
          <w:szCs w:val="24"/>
        </w:rPr>
        <w:t>, демонстраций, митингов и других акций в</w:t>
      </w:r>
    </w:p>
    <w:p w14:paraId="353B639F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поддержку профсоюзных требований.</w:t>
      </w:r>
    </w:p>
    <w:p w14:paraId="426996F7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 xml:space="preserve">8. </w:t>
      </w:r>
      <w:r w:rsidRPr="00A73536">
        <w:rPr>
          <w:rFonts w:ascii="Times New Roman" w:hAnsi="Times New Roman" w:cs="Times New Roman"/>
          <w:b/>
          <w:bCs/>
          <w:sz w:val="24"/>
          <w:szCs w:val="24"/>
        </w:rPr>
        <w:t>Участие в работе совместных с администрацией Комиссий:</w:t>
      </w:r>
    </w:p>
    <w:p w14:paraId="67D15127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по трудовым спорам,</w:t>
      </w:r>
    </w:p>
    <w:p w14:paraId="642333AF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по расследованию несчастных случаев на производстве,</w:t>
      </w:r>
    </w:p>
    <w:p w14:paraId="3582BDB5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по социальному страхованию,</w:t>
      </w:r>
    </w:p>
    <w:p w14:paraId="73B48944" w14:textId="77777777" w:rsidR="00C907AF" w:rsidRPr="00A73536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по охране труда и технике безопасности,</w:t>
      </w:r>
    </w:p>
    <w:p w14:paraId="7002DE9A" w14:textId="77777777" w:rsidR="00C907AF" w:rsidRDefault="00C907AF" w:rsidP="00C907A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A73536">
        <w:rPr>
          <w:rFonts w:ascii="Times New Roman" w:hAnsi="Times New Roman" w:cs="Times New Roman"/>
          <w:sz w:val="24"/>
          <w:szCs w:val="24"/>
        </w:rPr>
        <w:t>- по аттестации и квалификации работников предприятия и д</w:t>
      </w:r>
      <w:r>
        <w:rPr>
          <w:rFonts w:ascii="Times New Roman" w:hAnsi="Times New Roman" w:cs="Times New Roman"/>
          <w:sz w:val="24"/>
          <w:szCs w:val="24"/>
        </w:rPr>
        <w:t>р.</w:t>
      </w:r>
    </w:p>
    <w:p w14:paraId="3F3724AA" w14:textId="77777777" w:rsidR="00D4454A" w:rsidRDefault="00D4454A"/>
    <w:sectPr w:rsidR="00D4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D0"/>
    <w:rsid w:val="002F730D"/>
    <w:rsid w:val="00855AD0"/>
    <w:rsid w:val="00AC7BC3"/>
    <w:rsid w:val="00C907AF"/>
    <w:rsid w:val="00D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A68"/>
  <w15:chartTrackingRefBased/>
  <w15:docId w15:val="{143FABC0-AC76-4895-9B64-4710CD0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4</cp:revision>
  <dcterms:created xsi:type="dcterms:W3CDTF">2020-09-18T13:58:00Z</dcterms:created>
  <dcterms:modified xsi:type="dcterms:W3CDTF">2020-09-24T19:33:00Z</dcterms:modified>
</cp:coreProperties>
</file>