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DD133" w14:textId="226146CF" w:rsidR="00600921" w:rsidRPr="00A24A21" w:rsidRDefault="00600921" w:rsidP="00600921">
      <w:pPr>
        <w:keepNext/>
        <w:ind w:left="552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Приложение № </w:t>
      </w:r>
      <w:r>
        <w:rPr>
          <w:bCs/>
          <w:kern w:val="32"/>
          <w:sz w:val="28"/>
          <w:szCs w:val="28"/>
        </w:rPr>
        <w:t>4</w:t>
      </w:r>
      <w:bookmarkStart w:id="0" w:name="_GoBack"/>
      <w:bookmarkEnd w:id="0"/>
    </w:p>
    <w:p w14:paraId="0D9F7364" w14:textId="77777777" w:rsidR="00600921" w:rsidRPr="00A24A21" w:rsidRDefault="00600921" w:rsidP="00600921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к Перечню, утвержденному </w:t>
      </w:r>
    </w:p>
    <w:p w14:paraId="391A6FFC" w14:textId="77777777" w:rsidR="00600921" w:rsidRPr="00A24A21" w:rsidRDefault="00600921" w:rsidP="00600921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постановлением Президиума Российского Совета профсоюза </w:t>
      </w:r>
    </w:p>
    <w:p w14:paraId="4646FA47" w14:textId="77777777" w:rsidR="00600921" w:rsidRPr="00A24A21" w:rsidRDefault="00600921" w:rsidP="00600921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от 29 ноября 2017 года № 10 - </w:t>
      </w:r>
      <w:r>
        <w:rPr>
          <w:sz w:val="28"/>
          <w:szCs w:val="28"/>
        </w:rPr>
        <w:t>04</w:t>
      </w:r>
    </w:p>
    <w:p w14:paraId="4AE38983" w14:textId="77777777" w:rsidR="00EC0B33" w:rsidRDefault="00EC0B33" w:rsidP="00BE40EC">
      <w:pPr>
        <w:spacing w:line="240" w:lineRule="atLeast"/>
        <w:jc w:val="both"/>
      </w:pPr>
    </w:p>
    <w:p w14:paraId="2B0510B2" w14:textId="49BBF645" w:rsidR="00BE40EC" w:rsidRDefault="00BE40EC" w:rsidP="00BE40EC">
      <w:pPr>
        <w:spacing w:line="240" w:lineRule="atLeast"/>
        <w:jc w:val="both"/>
      </w:pPr>
      <w:r>
        <w:t>Представляют территориальные и межрегиональные организации Профсоюза и профсоюзные организации, непосредственно входящие в структуру Профсоюза - два раза в год:</w:t>
      </w:r>
    </w:p>
    <w:p w14:paraId="7C5E3768" w14:textId="77777777" w:rsidR="00BE40EC" w:rsidRDefault="00BE40EC" w:rsidP="00BE40EC">
      <w:pPr>
        <w:spacing w:line="240" w:lineRule="atLeast"/>
      </w:pPr>
      <w:r w:rsidRPr="00167D25">
        <w:rPr>
          <w:b/>
        </w:rPr>
        <w:t xml:space="preserve">до </w:t>
      </w:r>
      <w:r>
        <w:rPr>
          <w:b/>
        </w:rPr>
        <w:t>01 марта</w:t>
      </w:r>
      <w:r w:rsidRPr="00167D25">
        <w:rPr>
          <w:b/>
        </w:rPr>
        <w:t xml:space="preserve"> </w:t>
      </w:r>
      <w:r>
        <w:rPr>
          <w:b/>
        </w:rPr>
        <w:t>-</w:t>
      </w:r>
      <w:r>
        <w:t xml:space="preserve"> за предыдущий год,</w:t>
      </w:r>
    </w:p>
    <w:p w14:paraId="45807A35" w14:textId="77777777" w:rsidR="00BE40EC" w:rsidRDefault="00BE40EC" w:rsidP="00BE40EC">
      <w:pPr>
        <w:spacing w:line="240" w:lineRule="atLeast"/>
      </w:pPr>
      <w:r w:rsidRPr="00167D25">
        <w:rPr>
          <w:b/>
        </w:rPr>
        <w:t xml:space="preserve">до </w:t>
      </w:r>
      <w:r>
        <w:rPr>
          <w:b/>
        </w:rPr>
        <w:t>0</w:t>
      </w:r>
      <w:r w:rsidRPr="00167D25">
        <w:rPr>
          <w:b/>
        </w:rPr>
        <w:t xml:space="preserve">1 </w:t>
      </w:r>
      <w:r>
        <w:rPr>
          <w:b/>
        </w:rPr>
        <w:t>августа -</w:t>
      </w:r>
      <w:r>
        <w:t xml:space="preserve"> за </w:t>
      </w:r>
      <w:r>
        <w:rPr>
          <w:lang w:val="en-US"/>
        </w:rPr>
        <w:t>I</w:t>
      </w:r>
      <w:r>
        <w:t>-</w:t>
      </w:r>
      <w:proofErr w:type="spellStart"/>
      <w:r>
        <w:t>ое</w:t>
      </w:r>
      <w:proofErr w:type="spellEnd"/>
      <w:r>
        <w:t xml:space="preserve"> полугодие текущего года</w:t>
      </w:r>
    </w:p>
    <w:p w14:paraId="6CDD0C9B" w14:textId="77777777" w:rsidR="00BE40EC" w:rsidRDefault="00BE40EC" w:rsidP="00BE40EC">
      <w:pPr>
        <w:spacing w:line="240" w:lineRule="atLeast"/>
      </w:pPr>
    </w:p>
    <w:p w14:paraId="77398FD7" w14:textId="77777777" w:rsidR="00BE40EC" w:rsidRPr="00A561A6" w:rsidRDefault="00BE40EC" w:rsidP="00BE40EC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A561A6">
        <w:rPr>
          <w:b/>
          <w:color w:val="000000"/>
          <w:spacing w:val="-6"/>
          <w:sz w:val="28"/>
          <w:szCs w:val="28"/>
        </w:rPr>
        <w:t xml:space="preserve">Информация </w:t>
      </w:r>
    </w:p>
    <w:p w14:paraId="76501CEB" w14:textId="77777777" w:rsidR="00BE40EC" w:rsidRPr="00A561A6" w:rsidRDefault="00BE40EC" w:rsidP="00BE40EC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A561A6">
        <w:rPr>
          <w:b/>
          <w:color w:val="000000"/>
          <w:spacing w:val="-6"/>
          <w:sz w:val="28"/>
          <w:szCs w:val="28"/>
        </w:rPr>
        <w:t xml:space="preserve">о ходе выполнения коллективных договоров, отраслевого и иных соглашений </w:t>
      </w:r>
    </w:p>
    <w:p w14:paraId="7A726046" w14:textId="77777777" w:rsidR="00BE40EC" w:rsidRPr="009866B0" w:rsidRDefault="00BE40EC" w:rsidP="00BE40EC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9866B0">
        <w:rPr>
          <w:color w:val="000000"/>
          <w:spacing w:val="-6"/>
          <w:sz w:val="28"/>
          <w:szCs w:val="28"/>
        </w:rPr>
        <w:t>за</w:t>
      </w:r>
      <w:r w:rsidRPr="00EC0B33">
        <w:rPr>
          <w:color w:val="000000"/>
          <w:spacing w:val="-6"/>
          <w:sz w:val="28"/>
          <w:szCs w:val="28"/>
          <w:u w:val="single"/>
        </w:rPr>
        <w:t xml:space="preserve"> _______________________________</w:t>
      </w:r>
    </w:p>
    <w:p w14:paraId="10E455D8" w14:textId="77777777" w:rsidR="00BE40EC" w:rsidRDefault="00BE40EC" w:rsidP="00BE40EC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9866B0">
        <w:rPr>
          <w:color w:val="000000"/>
          <w:spacing w:val="-6"/>
          <w:sz w:val="28"/>
          <w:szCs w:val="28"/>
        </w:rPr>
        <w:t>Наименование организации</w:t>
      </w:r>
      <w:r w:rsidRPr="00EC0B33">
        <w:rPr>
          <w:color w:val="000000"/>
          <w:spacing w:val="-6"/>
          <w:sz w:val="28"/>
          <w:szCs w:val="28"/>
          <w:u w:val="single"/>
        </w:rPr>
        <w:t>______________________________________________</w:t>
      </w:r>
    </w:p>
    <w:p w14:paraId="6B88864F" w14:textId="77777777" w:rsidR="00BE40EC" w:rsidRPr="009866B0" w:rsidRDefault="00BE40EC" w:rsidP="00BE40EC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130"/>
      </w:tblGrid>
      <w:tr w:rsidR="00BE40EC" w:rsidRPr="009866B0" w14:paraId="18BE2507" w14:textId="77777777" w:rsidTr="003B4956">
        <w:tc>
          <w:tcPr>
            <w:tcW w:w="647" w:type="dxa"/>
          </w:tcPr>
          <w:p w14:paraId="6F957491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1.</w:t>
            </w:r>
          </w:p>
        </w:tc>
        <w:tc>
          <w:tcPr>
            <w:tcW w:w="9721" w:type="dxa"/>
          </w:tcPr>
          <w:p w14:paraId="53A5BFDB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Соблюдение трудового законодательства при оформлении трудовых договоров. Примеры нарушений (отдельно по женщинам и мужчинам).</w:t>
            </w:r>
          </w:p>
        </w:tc>
      </w:tr>
      <w:tr w:rsidR="00BE40EC" w:rsidRPr="009866B0" w14:paraId="573BD0D4" w14:textId="77777777" w:rsidTr="003B4956">
        <w:tc>
          <w:tcPr>
            <w:tcW w:w="647" w:type="dxa"/>
          </w:tcPr>
          <w:p w14:paraId="519F49AB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2.</w:t>
            </w:r>
          </w:p>
        </w:tc>
        <w:tc>
          <w:tcPr>
            <w:tcW w:w="9721" w:type="dxa"/>
          </w:tcPr>
          <w:p w14:paraId="66DA13F0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 xml:space="preserve">Продолжительность рабочего времени, в том числе при суммированном учете и вахтовом методе работы. Время отдыха. Дополнительные отпуска. </w:t>
            </w:r>
          </w:p>
        </w:tc>
      </w:tr>
      <w:tr w:rsidR="00BE40EC" w:rsidRPr="009866B0" w14:paraId="778DFED9" w14:textId="77777777" w:rsidTr="003B4956">
        <w:tc>
          <w:tcPr>
            <w:tcW w:w="647" w:type="dxa"/>
          </w:tcPr>
          <w:p w14:paraId="2CC72B69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3.</w:t>
            </w:r>
          </w:p>
        </w:tc>
        <w:tc>
          <w:tcPr>
            <w:tcW w:w="9721" w:type="dxa"/>
          </w:tcPr>
          <w:p w14:paraId="6FD91F2D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 xml:space="preserve">Оплата труда. </w:t>
            </w:r>
            <w:proofErr w:type="gramStart"/>
            <w:r w:rsidRPr="009866B0">
              <w:rPr>
                <w:sz w:val="28"/>
                <w:szCs w:val="28"/>
              </w:rPr>
              <w:t>Величина  месячной</w:t>
            </w:r>
            <w:proofErr w:type="gramEnd"/>
            <w:r w:rsidRPr="009866B0">
              <w:rPr>
                <w:sz w:val="28"/>
                <w:szCs w:val="28"/>
              </w:rPr>
              <w:t xml:space="preserve"> тарифной ставки рабочего </w:t>
            </w:r>
            <w:r w:rsidRPr="009866B0">
              <w:rPr>
                <w:sz w:val="28"/>
                <w:szCs w:val="28"/>
                <w:lang w:val="en-US"/>
              </w:rPr>
              <w:t>I</w:t>
            </w:r>
            <w:r w:rsidRPr="009866B0">
              <w:rPr>
                <w:sz w:val="28"/>
                <w:szCs w:val="28"/>
              </w:rPr>
              <w:t xml:space="preserve"> разряда основного вида деятельности на</w:t>
            </w:r>
            <w:r>
              <w:rPr>
                <w:sz w:val="28"/>
                <w:szCs w:val="28"/>
              </w:rPr>
              <w:t xml:space="preserve"> 1 число месяца, следующего за отчетным периодом </w:t>
            </w:r>
            <w:r w:rsidRPr="009866B0">
              <w:rPr>
                <w:sz w:val="28"/>
                <w:szCs w:val="28"/>
              </w:rPr>
              <w:t>по организациям. Соблюдение порядка ее индексации.</w:t>
            </w:r>
          </w:p>
        </w:tc>
      </w:tr>
      <w:tr w:rsidR="00BE40EC" w:rsidRPr="009866B0" w14:paraId="77EE6DD0" w14:textId="77777777" w:rsidTr="003B4956">
        <w:tc>
          <w:tcPr>
            <w:tcW w:w="647" w:type="dxa"/>
          </w:tcPr>
          <w:p w14:paraId="1D76D4A1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4.</w:t>
            </w:r>
          </w:p>
        </w:tc>
        <w:tc>
          <w:tcPr>
            <w:tcW w:w="9721" w:type="dxa"/>
          </w:tcPr>
          <w:p w14:paraId="72C7D976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Порядок дифференциации тарифных ставок рабочих по квалификации (разрядам) и видам работ. Привести тарифные коэффициенты.</w:t>
            </w:r>
          </w:p>
        </w:tc>
      </w:tr>
      <w:tr w:rsidR="00BE40EC" w:rsidRPr="009866B0" w14:paraId="40E08762" w14:textId="77777777" w:rsidTr="003B4956">
        <w:tc>
          <w:tcPr>
            <w:tcW w:w="647" w:type="dxa"/>
          </w:tcPr>
          <w:p w14:paraId="10F7BEC6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5.</w:t>
            </w:r>
          </w:p>
        </w:tc>
        <w:tc>
          <w:tcPr>
            <w:tcW w:w="9721" w:type="dxa"/>
          </w:tcPr>
          <w:p w14:paraId="0B5E6F4D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Перечень приложений по оплате труда и материальному стимулированию, включаемых в коллективные договоры.</w:t>
            </w:r>
          </w:p>
        </w:tc>
      </w:tr>
      <w:tr w:rsidR="00BE40EC" w:rsidRPr="009866B0" w14:paraId="6F20FD4F" w14:textId="77777777" w:rsidTr="003B4956">
        <w:tc>
          <w:tcPr>
            <w:tcW w:w="647" w:type="dxa"/>
          </w:tcPr>
          <w:p w14:paraId="00B68D1A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6.</w:t>
            </w:r>
          </w:p>
        </w:tc>
        <w:tc>
          <w:tcPr>
            <w:tcW w:w="9721" w:type="dxa"/>
          </w:tcPr>
          <w:p w14:paraId="764FD165" w14:textId="1E2CF14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 xml:space="preserve">Среднемесячная заработная плата работников за </w:t>
            </w:r>
            <w:r>
              <w:rPr>
                <w:sz w:val="28"/>
                <w:szCs w:val="28"/>
              </w:rPr>
              <w:t>отчетный период</w:t>
            </w:r>
            <w:r w:rsidR="00C709F0">
              <w:rPr>
                <w:sz w:val="28"/>
                <w:szCs w:val="28"/>
              </w:rPr>
              <w:t xml:space="preserve"> </w:t>
            </w:r>
            <w:r w:rsidRPr="009866B0">
              <w:rPr>
                <w:sz w:val="28"/>
                <w:szCs w:val="28"/>
              </w:rPr>
              <w:t>по организациям.</w:t>
            </w:r>
          </w:p>
        </w:tc>
      </w:tr>
      <w:tr w:rsidR="00BE40EC" w:rsidRPr="009866B0" w14:paraId="3EB3BDB6" w14:textId="77777777" w:rsidTr="003B4956">
        <w:tc>
          <w:tcPr>
            <w:tcW w:w="647" w:type="dxa"/>
          </w:tcPr>
          <w:p w14:paraId="5FA2C18C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7.</w:t>
            </w:r>
          </w:p>
        </w:tc>
        <w:tc>
          <w:tcPr>
            <w:tcW w:w="9721" w:type="dxa"/>
          </w:tcPr>
          <w:p w14:paraId="01E80FD3" w14:textId="77777777" w:rsidR="00BE40EC" w:rsidRPr="009866B0" w:rsidRDefault="00BE40EC" w:rsidP="003B4956">
            <w:pPr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866B0">
              <w:rPr>
                <w:bCs/>
                <w:color w:val="000000"/>
                <w:spacing w:val="-9"/>
                <w:sz w:val="28"/>
                <w:szCs w:val="28"/>
              </w:rPr>
              <w:t xml:space="preserve">Соблюдение сроков выплаты заработной платы. Примеры и причины задержки выплаты заработной платы, а также меры, осуществляемые по ликвидации просроченной задолженности по заработной плате и результаты этой работы. </w:t>
            </w:r>
          </w:p>
        </w:tc>
      </w:tr>
      <w:tr w:rsidR="00BE40EC" w:rsidRPr="009866B0" w14:paraId="44D45178" w14:textId="77777777" w:rsidTr="003B4956">
        <w:tc>
          <w:tcPr>
            <w:tcW w:w="647" w:type="dxa"/>
          </w:tcPr>
          <w:p w14:paraId="1081C178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8.</w:t>
            </w:r>
          </w:p>
        </w:tc>
        <w:tc>
          <w:tcPr>
            <w:tcW w:w="9721" w:type="dxa"/>
          </w:tcPr>
          <w:p w14:paraId="5CE7D49C" w14:textId="3D3102C4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bCs/>
                <w:color w:val="000000"/>
                <w:spacing w:val="-9"/>
                <w:sz w:val="28"/>
                <w:szCs w:val="28"/>
              </w:rPr>
              <w:t xml:space="preserve">Результаты выполнения обязательств коллективных договоров, соглашений по </w:t>
            </w:r>
            <w:r w:rsidRPr="009866B0">
              <w:rPr>
                <w:bCs/>
                <w:color w:val="000000"/>
                <w:spacing w:val="-5"/>
                <w:sz w:val="28"/>
                <w:szCs w:val="28"/>
              </w:rPr>
              <w:t xml:space="preserve">  гарантиям, компенсациям и льготам работникам, </w:t>
            </w:r>
            <w:r w:rsidRPr="009866B0">
              <w:rPr>
                <w:bCs/>
                <w:color w:val="000000"/>
                <w:spacing w:val="-12"/>
                <w:sz w:val="28"/>
                <w:szCs w:val="28"/>
              </w:rPr>
              <w:t>улучшению их жилищно-бытовых условий.</w:t>
            </w:r>
          </w:p>
        </w:tc>
      </w:tr>
      <w:tr w:rsidR="00BE40EC" w:rsidRPr="009866B0" w14:paraId="6B8D0F75" w14:textId="77777777" w:rsidTr="003B4956">
        <w:tc>
          <w:tcPr>
            <w:tcW w:w="647" w:type="dxa"/>
          </w:tcPr>
          <w:p w14:paraId="2046388B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9.</w:t>
            </w:r>
          </w:p>
        </w:tc>
        <w:tc>
          <w:tcPr>
            <w:tcW w:w="9721" w:type="dxa"/>
          </w:tcPr>
          <w:p w14:paraId="40F3FF11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 xml:space="preserve">Результаты работы по обеспечению занятости работников. Процент работников от общей численности работающих: принятых на дополнительно введенные рабочие места и высвобожденных в связи с сокращением численности, среди них женщин. Мероприятия по социальной защите, осуществляемые при сокращении численности работников в связи с реструктуризацией, в том числе специальные программы для женщин. </w:t>
            </w:r>
          </w:p>
        </w:tc>
      </w:tr>
      <w:tr w:rsidR="00BE40EC" w:rsidRPr="009866B0" w14:paraId="58E87A1D" w14:textId="77777777" w:rsidTr="003B4956">
        <w:tc>
          <w:tcPr>
            <w:tcW w:w="647" w:type="dxa"/>
          </w:tcPr>
          <w:p w14:paraId="1D96E501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10.</w:t>
            </w:r>
          </w:p>
        </w:tc>
        <w:tc>
          <w:tcPr>
            <w:tcW w:w="9721" w:type="dxa"/>
          </w:tcPr>
          <w:p w14:paraId="40DC279D" w14:textId="4015AEE5" w:rsidR="00BE40EC" w:rsidRPr="009866B0" w:rsidRDefault="00BE40EC" w:rsidP="00600921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 xml:space="preserve">Информация о соблюдении гарантий прав членов Профсоюза </w:t>
            </w:r>
            <w:proofErr w:type="gramStart"/>
            <w:r w:rsidRPr="009866B0">
              <w:rPr>
                <w:sz w:val="28"/>
                <w:szCs w:val="28"/>
              </w:rPr>
              <w:t>и  профсоюзных</w:t>
            </w:r>
            <w:proofErr w:type="gramEnd"/>
            <w:r w:rsidRPr="009866B0">
              <w:rPr>
                <w:sz w:val="28"/>
                <w:szCs w:val="28"/>
              </w:rPr>
              <w:t xml:space="preserve"> организаций, участии представителей профсоюзных организаций в управлении предприятиями, в том числе примеры участия женщин-членов </w:t>
            </w:r>
            <w:r w:rsidR="00600921">
              <w:rPr>
                <w:sz w:val="28"/>
                <w:szCs w:val="28"/>
              </w:rPr>
              <w:t>П</w:t>
            </w:r>
            <w:r w:rsidRPr="009866B0">
              <w:rPr>
                <w:sz w:val="28"/>
                <w:szCs w:val="28"/>
              </w:rPr>
              <w:t xml:space="preserve">рофсоюза. </w:t>
            </w:r>
          </w:p>
        </w:tc>
      </w:tr>
      <w:tr w:rsidR="00BE40EC" w:rsidRPr="009866B0" w14:paraId="7BF8B6EB" w14:textId="77777777" w:rsidTr="003B4956">
        <w:tc>
          <w:tcPr>
            <w:tcW w:w="647" w:type="dxa"/>
          </w:tcPr>
          <w:p w14:paraId="69A1A0B2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721" w:type="dxa"/>
          </w:tcPr>
          <w:p w14:paraId="789EB7A9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Выполнение обязательств по охране труда и технике безопасности.</w:t>
            </w:r>
          </w:p>
        </w:tc>
      </w:tr>
      <w:tr w:rsidR="00BE40EC" w:rsidRPr="009866B0" w14:paraId="73A21646" w14:textId="77777777" w:rsidTr="003B4956">
        <w:tc>
          <w:tcPr>
            <w:tcW w:w="647" w:type="dxa"/>
          </w:tcPr>
          <w:p w14:paraId="0F8E3E33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9721" w:type="dxa"/>
          </w:tcPr>
          <w:p w14:paraId="5EF4E27F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Нарушения коллективных договоров, выявленные при подведении итогов их выполнения.</w:t>
            </w:r>
          </w:p>
        </w:tc>
      </w:tr>
      <w:tr w:rsidR="00BE40EC" w:rsidRPr="009866B0" w14:paraId="11E54E87" w14:textId="77777777" w:rsidTr="003B4956">
        <w:tc>
          <w:tcPr>
            <w:tcW w:w="647" w:type="dxa"/>
          </w:tcPr>
          <w:p w14:paraId="2C3D6A1A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13.</w:t>
            </w:r>
          </w:p>
        </w:tc>
        <w:tc>
          <w:tcPr>
            <w:tcW w:w="9721" w:type="dxa"/>
          </w:tcPr>
          <w:p w14:paraId="4B1C25DC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Социальные гарантии работающим женщинам.</w:t>
            </w:r>
          </w:p>
        </w:tc>
      </w:tr>
      <w:tr w:rsidR="00BE40EC" w:rsidRPr="009866B0" w14:paraId="7C56113D" w14:textId="77777777" w:rsidTr="00EC0B33">
        <w:trPr>
          <w:trHeight w:val="64"/>
        </w:trPr>
        <w:tc>
          <w:tcPr>
            <w:tcW w:w="647" w:type="dxa"/>
          </w:tcPr>
          <w:p w14:paraId="25025036" w14:textId="77777777" w:rsidR="00BE40EC" w:rsidRPr="009866B0" w:rsidRDefault="00BE40EC" w:rsidP="003B4956">
            <w:pPr>
              <w:jc w:val="center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14.</w:t>
            </w:r>
          </w:p>
        </w:tc>
        <w:tc>
          <w:tcPr>
            <w:tcW w:w="9721" w:type="dxa"/>
          </w:tcPr>
          <w:p w14:paraId="64CBDFD0" w14:textId="77777777" w:rsidR="00BE40EC" w:rsidRPr="009866B0" w:rsidRDefault="00BE40EC" w:rsidP="003B4956">
            <w:pPr>
              <w:jc w:val="both"/>
              <w:rPr>
                <w:sz w:val="28"/>
                <w:szCs w:val="28"/>
              </w:rPr>
            </w:pPr>
            <w:r w:rsidRPr="009866B0">
              <w:rPr>
                <w:sz w:val="28"/>
                <w:szCs w:val="28"/>
              </w:rPr>
              <w:t>Работа с молодежью.</w:t>
            </w:r>
          </w:p>
        </w:tc>
      </w:tr>
    </w:tbl>
    <w:p w14:paraId="4ACC521B" w14:textId="77777777" w:rsidR="00763353" w:rsidRDefault="00763353"/>
    <w:sectPr w:rsidR="00763353" w:rsidSect="00600921">
      <w:pgSz w:w="11906" w:h="16838"/>
      <w:pgMar w:top="568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53"/>
    <w:rsid w:val="00600921"/>
    <w:rsid w:val="00763353"/>
    <w:rsid w:val="00BE40EC"/>
    <w:rsid w:val="00C709F0"/>
    <w:rsid w:val="00E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CE1"/>
  <w15:chartTrackingRefBased/>
  <w15:docId w15:val="{0B1F4BB9-81E6-4419-85C7-A88A53C8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Мерлан Максатбекович</dc:creator>
  <cp:keywords/>
  <dc:description/>
  <cp:lastModifiedBy>LEYKAND</cp:lastModifiedBy>
  <cp:revision>6</cp:revision>
  <dcterms:created xsi:type="dcterms:W3CDTF">2017-12-13T08:10:00Z</dcterms:created>
  <dcterms:modified xsi:type="dcterms:W3CDTF">2017-12-13T08:57:00Z</dcterms:modified>
</cp:coreProperties>
</file>